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CDA4" w14:textId="05C556D1" w:rsidR="00000000" w:rsidRDefault="00000000" w:rsidP="00B90771">
      <w:pPr>
        <w:jc w:val="right"/>
      </w:pPr>
    </w:p>
    <w:p w14:paraId="632FF025" w14:textId="39D9802E" w:rsidR="000B7465" w:rsidRDefault="009C7668" w:rsidP="009C7668">
      <w:pPr>
        <w:keepNext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81736C1" wp14:editId="5D9C8658">
            <wp:extent cx="2341039" cy="405130"/>
            <wp:effectExtent l="0" t="0" r="2540" b="0"/>
            <wp:docPr id="9391081" name="Picture 1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1081" name="Picture 1" descr="A black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456" cy="40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AA2FB" w14:textId="77777777" w:rsidR="009C7668" w:rsidRDefault="009C7668" w:rsidP="168313DC">
      <w:pPr>
        <w:keepNext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EACE01F" w14:textId="7EA03576" w:rsidR="00B90771" w:rsidRDefault="00B90771" w:rsidP="168313DC">
      <w:pPr>
        <w:keepNext/>
        <w:spacing w:after="0" w:line="240" w:lineRule="auto"/>
        <w:rPr>
          <w:rFonts w:ascii="Arial" w:hAnsi="Arial" w:cs="Arial"/>
          <w:b/>
          <w:bCs/>
          <w:i/>
          <w:iCs/>
          <w:sz w:val="32"/>
          <w:szCs w:val="32"/>
        </w:rPr>
      </w:pPr>
      <w:r w:rsidRPr="168313DC">
        <w:rPr>
          <w:rFonts w:ascii="Arial" w:hAnsi="Arial" w:cs="Arial"/>
          <w:b/>
          <w:bCs/>
          <w:sz w:val="32"/>
          <w:szCs w:val="32"/>
        </w:rPr>
        <w:t xml:space="preserve">CHANGES TO PROGRAMMES AND MODULES </w:t>
      </w:r>
      <w:r w:rsidRPr="168313DC">
        <w:rPr>
          <w:rFonts w:ascii="Arial" w:hAnsi="Arial" w:cs="Arial"/>
          <w:b/>
          <w:bCs/>
          <w:i/>
          <w:iCs/>
          <w:sz w:val="32"/>
          <w:szCs w:val="32"/>
        </w:rPr>
        <w:t>(Collaborations)</w:t>
      </w:r>
    </w:p>
    <w:p w14:paraId="5DD885C3" w14:textId="77777777" w:rsidR="00111F7D" w:rsidRPr="00B90771" w:rsidRDefault="00111F7D" w:rsidP="168313DC">
      <w:pPr>
        <w:keepNext/>
        <w:spacing w:after="0" w:line="240" w:lineRule="auto"/>
        <w:rPr>
          <w:i/>
          <w:iCs/>
          <w:lang w:val="hu-HU"/>
        </w:rPr>
      </w:pPr>
    </w:p>
    <w:p w14:paraId="791EF367" w14:textId="77777777" w:rsidR="00B90771" w:rsidRPr="00B90771" w:rsidRDefault="00B90771" w:rsidP="00B9077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90771">
        <w:rPr>
          <w:rFonts w:ascii="Arial" w:hAnsi="Arial" w:cs="Arial"/>
          <w:sz w:val="28"/>
          <w:szCs w:val="28"/>
        </w:rPr>
        <w:t xml:space="preserve">APPROVAL OF CHANGES REQUEST FORM </w:t>
      </w:r>
      <w:r>
        <w:rPr>
          <w:rFonts w:ascii="Arial" w:hAnsi="Arial" w:cs="Arial"/>
          <w:sz w:val="28"/>
          <w:szCs w:val="28"/>
        </w:rPr>
        <w:t>(MINOR</w:t>
      </w:r>
      <w:r w:rsidRPr="00B90771">
        <w:rPr>
          <w:rFonts w:ascii="Arial" w:hAnsi="Arial" w:cs="Arial"/>
          <w:sz w:val="28"/>
          <w:szCs w:val="28"/>
        </w:rPr>
        <w:t>)</w:t>
      </w:r>
    </w:p>
    <w:p w14:paraId="1D482A68" w14:textId="77777777" w:rsidR="005068B2" w:rsidRDefault="005068B2" w:rsidP="00B90771">
      <w:pPr>
        <w:spacing w:after="0" w:line="240" w:lineRule="auto"/>
        <w:rPr>
          <w:rFonts w:ascii="Arial" w:hAnsi="Arial" w:cs="Arial"/>
        </w:rPr>
      </w:pPr>
    </w:p>
    <w:p w14:paraId="748F8C9A" w14:textId="77777777" w:rsidR="005068B2" w:rsidRPr="002A54D8" w:rsidRDefault="005068B2" w:rsidP="00B9077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A54D8">
        <w:rPr>
          <w:rFonts w:ascii="Arial" w:hAnsi="Arial" w:cs="Arial"/>
          <w:b/>
          <w:sz w:val="28"/>
          <w:szCs w:val="28"/>
        </w:rPr>
        <w:t xml:space="preserve">Minor Changes </w:t>
      </w:r>
    </w:p>
    <w:p w14:paraId="4211F252" w14:textId="77777777" w:rsidR="002A54D8" w:rsidRDefault="002A54D8" w:rsidP="00B9077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68B2" w14:paraId="47BCC479" w14:textId="77777777" w:rsidTr="005068B2">
        <w:tc>
          <w:tcPr>
            <w:tcW w:w="9016" w:type="dxa"/>
          </w:tcPr>
          <w:p w14:paraId="458A0FBA" w14:textId="77777777" w:rsidR="00B975E4" w:rsidRDefault="00B975E4" w:rsidP="002A54D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other</w:t>
            </w:r>
            <w:r w:rsidR="007D7CF4">
              <w:rPr>
                <w:rFonts w:ascii="Arial" w:hAnsi="Arial" w:cs="Arial"/>
              </w:rPr>
              <w:t xml:space="preserve"> changes that are not a</w:t>
            </w:r>
            <w:r>
              <w:rPr>
                <w:rFonts w:ascii="Arial" w:hAnsi="Arial" w:cs="Arial"/>
              </w:rPr>
              <w:t xml:space="preserve"> major</w:t>
            </w:r>
            <w:r w:rsidR="007D7CF4">
              <w:rPr>
                <w:rFonts w:ascii="Arial" w:hAnsi="Arial" w:cs="Arial"/>
              </w:rPr>
              <w:t xml:space="preserve"> change</w:t>
            </w:r>
            <w:r>
              <w:rPr>
                <w:rFonts w:ascii="Arial" w:hAnsi="Arial" w:cs="Arial"/>
              </w:rPr>
              <w:t xml:space="preserve">. </w:t>
            </w:r>
          </w:p>
          <w:p w14:paraId="5C8A278A" w14:textId="77777777" w:rsidR="002A54D8" w:rsidRDefault="002A54D8" w:rsidP="002A54D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submission deadline </w:t>
            </w:r>
            <w:r w:rsidR="00837218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minor</w:t>
            </w:r>
          </w:p>
          <w:p w14:paraId="3B1BB239" w14:textId="77777777" w:rsidR="002A4401" w:rsidRDefault="002A4401" w:rsidP="002A4401">
            <w:pPr>
              <w:spacing w:line="276" w:lineRule="auto"/>
              <w:rPr>
                <w:rFonts w:ascii="Arial" w:hAnsi="Arial" w:cs="Arial"/>
              </w:rPr>
            </w:pPr>
          </w:p>
          <w:p w14:paraId="30910D6C" w14:textId="77777777" w:rsidR="00837218" w:rsidRPr="002A4401" w:rsidRDefault="00837218" w:rsidP="002A4401">
            <w:pPr>
              <w:spacing w:line="276" w:lineRule="auto"/>
              <w:rPr>
                <w:rFonts w:ascii="Arial" w:hAnsi="Arial" w:cs="Arial"/>
                <w:b/>
              </w:rPr>
            </w:pPr>
            <w:r w:rsidRPr="002A4401">
              <w:rPr>
                <w:rFonts w:ascii="Arial" w:hAnsi="Arial" w:cs="Arial"/>
                <w:b/>
              </w:rPr>
              <w:t xml:space="preserve">All minor changes must have been approved by the Dean of the collaborative Partner. </w:t>
            </w:r>
          </w:p>
        </w:tc>
      </w:tr>
    </w:tbl>
    <w:p w14:paraId="2FCA2070" w14:textId="77777777" w:rsidR="005068B2" w:rsidRPr="00B90771" w:rsidRDefault="005068B2" w:rsidP="00B90771">
      <w:pPr>
        <w:spacing w:after="0" w:line="240" w:lineRule="auto"/>
        <w:rPr>
          <w:rFonts w:ascii="Arial" w:hAnsi="Arial" w:cs="Arial"/>
        </w:rPr>
      </w:pPr>
    </w:p>
    <w:p w14:paraId="784B314A" w14:textId="77777777" w:rsidR="00B90771" w:rsidRPr="00B90771" w:rsidRDefault="00B90771" w:rsidP="00B90771">
      <w:pPr>
        <w:spacing w:after="0" w:line="240" w:lineRule="auto"/>
        <w:rPr>
          <w:rFonts w:ascii="Arial" w:hAnsi="Arial" w:cs="Arial"/>
        </w:rPr>
      </w:pPr>
      <w:r w:rsidRPr="00B90771">
        <w:rPr>
          <w:rFonts w:ascii="Arial" w:hAnsi="Arial" w:cs="Arial"/>
        </w:rPr>
        <w:t xml:space="preserve"> </w:t>
      </w:r>
    </w:p>
    <w:p w14:paraId="77AEE475" w14:textId="77777777" w:rsidR="00B90771" w:rsidRPr="00B90771" w:rsidRDefault="00B90771" w:rsidP="00B90771">
      <w:pPr>
        <w:spacing w:after="0" w:line="240" w:lineRule="auto"/>
        <w:rPr>
          <w:rFonts w:ascii="Arial" w:hAnsi="Arial" w:cs="Arial"/>
        </w:rPr>
      </w:pPr>
    </w:p>
    <w:p w14:paraId="0B7F5105" w14:textId="77777777" w:rsidR="00B90771" w:rsidRPr="00B90771" w:rsidRDefault="00B90771" w:rsidP="00B90771">
      <w:pPr>
        <w:spacing w:after="0" w:line="240" w:lineRule="auto"/>
        <w:rPr>
          <w:rFonts w:ascii="Arial" w:hAnsi="Arial" w:cs="Arial"/>
        </w:rPr>
      </w:pPr>
      <w:r w:rsidRPr="00B90771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0771" w14:paraId="4E4E744D" w14:textId="77777777" w:rsidTr="001F6293">
        <w:tc>
          <w:tcPr>
            <w:tcW w:w="9016" w:type="dxa"/>
            <w:shd w:val="clear" w:color="auto" w:fill="E7E6E6" w:themeFill="background2"/>
          </w:tcPr>
          <w:p w14:paraId="2E53F1AD" w14:textId="77777777" w:rsidR="00B90771" w:rsidRPr="0071132A" w:rsidRDefault="00B90771" w:rsidP="001F6293">
            <w:pPr>
              <w:rPr>
                <w:rFonts w:ascii="Arial" w:hAnsi="Arial" w:cs="Arial"/>
                <w:b/>
                <w:szCs w:val="28"/>
              </w:rPr>
            </w:pPr>
            <w:r w:rsidRPr="0071132A">
              <w:rPr>
                <w:rFonts w:ascii="Arial" w:hAnsi="Arial" w:cs="Arial"/>
                <w:b/>
                <w:szCs w:val="28"/>
              </w:rPr>
              <w:t xml:space="preserve">What happens next?   </w:t>
            </w:r>
          </w:p>
          <w:p w14:paraId="656B50EA" w14:textId="77777777" w:rsidR="00B90771" w:rsidRPr="003C1F58" w:rsidRDefault="00B90771" w:rsidP="001F6293">
            <w:pPr>
              <w:rPr>
                <w:rFonts w:ascii="Arial" w:hAnsi="Arial" w:cs="Arial"/>
                <w:szCs w:val="28"/>
              </w:rPr>
            </w:pPr>
            <w:r w:rsidRPr="003C1F58">
              <w:rPr>
                <w:rFonts w:ascii="Arial" w:hAnsi="Arial" w:cs="Arial"/>
                <w:szCs w:val="28"/>
              </w:rPr>
              <w:t xml:space="preserve"> </w:t>
            </w:r>
          </w:p>
          <w:p w14:paraId="610BFD65" w14:textId="77777777" w:rsidR="00B90771" w:rsidRDefault="00B90771" w:rsidP="001F6293">
            <w:pPr>
              <w:rPr>
                <w:rFonts w:ascii="Arial" w:hAnsi="Arial" w:cs="Arial"/>
                <w:szCs w:val="28"/>
              </w:rPr>
            </w:pPr>
            <w:r w:rsidRPr="003C1F58">
              <w:rPr>
                <w:rFonts w:ascii="Arial" w:hAnsi="Arial" w:cs="Arial"/>
                <w:szCs w:val="28"/>
              </w:rPr>
              <w:t xml:space="preserve">Once the form has been submitted </w:t>
            </w:r>
            <w:r>
              <w:rPr>
                <w:rFonts w:ascii="Arial" w:hAnsi="Arial" w:cs="Arial"/>
                <w:szCs w:val="28"/>
              </w:rPr>
              <w:t xml:space="preserve">to the </w:t>
            </w:r>
            <w:r w:rsidR="00277177">
              <w:rPr>
                <w:rFonts w:ascii="Arial" w:hAnsi="Arial" w:cs="Arial"/>
                <w:szCs w:val="28"/>
              </w:rPr>
              <w:t>Collaborations D</w:t>
            </w:r>
            <w:r>
              <w:rPr>
                <w:rFonts w:ascii="Arial" w:hAnsi="Arial" w:cs="Arial"/>
                <w:szCs w:val="28"/>
              </w:rPr>
              <w:t xml:space="preserve">epartment </w:t>
            </w:r>
            <w:r w:rsidRPr="003C1F58">
              <w:rPr>
                <w:rFonts w:ascii="Arial" w:hAnsi="Arial" w:cs="Arial"/>
                <w:szCs w:val="28"/>
              </w:rPr>
              <w:t>it will be</w:t>
            </w:r>
            <w:r w:rsidR="002A54D8">
              <w:rPr>
                <w:rFonts w:ascii="Arial" w:hAnsi="Arial" w:cs="Arial"/>
                <w:szCs w:val="28"/>
              </w:rPr>
              <w:t xml:space="preserve"> reviewed by the Collaborations Link Administrator. The Link Administrator will contact the collaborative partner if further information or documentation is required. </w:t>
            </w:r>
            <w:r>
              <w:rPr>
                <w:rFonts w:ascii="Arial" w:hAnsi="Arial" w:cs="Arial"/>
                <w:szCs w:val="28"/>
              </w:rPr>
              <w:t xml:space="preserve"> </w:t>
            </w:r>
          </w:p>
          <w:p w14:paraId="2404E41C" w14:textId="77777777" w:rsidR="00B90771" w:rsidRDefault="00B90771" w:rsidP="001F6293">
            <w:pPr>
              <w:rPr>
                <w:rFonts w:ascii="Arial" w:hAnsi="Arial" w:cs="Arial"/>
                <w:szCs w:val="28"/>
              </w:rPr>
            </w:pPr>
          </w:p>
          <w:p w14:paraId="6AAFC688" w14:textId="1460CB29" w:rsidR="00B90771" w:rsidRPr="003C1F58" w:rsidRDefault="002A54D8" w:rsidP="001F6293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The Collaborations Link </w:t>
            </w:r>
            <w:r w:rsidR="00837218">
              <w:rPr>
                <w:rFonts w:ascii="Arial" w:hAnsi="Arial" w:cs="Arial"/>
                <w:szCs w:val="28"/>
              </w:rPr>
              <w:t>Administrator</w:t>
            </w:r>
            <w:r>
              <w:rPr>
                <w:rFonts w:ascii="Arial" w:hAnsi="Arial" w:cs="Arial"/>
                <w:szCs w:val="28"/>
              </w:rPr>
              <w:t xml:space="preserve"> will submit the change requests through the Quality Assurance change portal to be </w:t>
            </w:r>
            <w:r w:rsidR="00B90771">
              <w:rPr>
                <w:rFonts w:ascii="Arial" w:hAnsi="Arial" w:cs="Arial"/>
                <w:szCs w:val="28"/>
              </w:rPr>
              <w:t xml:space="preserve">received by the </w:t>
            </w:r>
            <w:r w:rsidR="00B90771" w:rsidRPr="003C1F58">
              <w:rPr>
                <w:rFonts w:ascii="Arial" w:hAnsi="Arial" w:cs="Arial"/>
                <w:szCs w:val="28"/>
              </w:rPr>
              <w:t>Faculty Quality Manager (FQM)</w:t>
            </w:r>
            <w:r>
              <w:rPr>
                <w:rFonts w:ascii="Arial" w:hAnsi="Arial" w:cs="Arial"/>
                <w:szCs w:val="28"/>
              </w:rPr>
              <w:t xml:space="preserve">. </w:t>
            </w:r>
          </w:p>
          <w:p w14:paraId="746050BB" w14:textId="77777777" w:rsidR="00B90771" w:rsidRPr="003C1F58" w:rsidRDefault="00B90771" w:rsidP="001F6293">
            <w:pPr>
              <w:rPr>
                <w:rFonts w:ascii="Arial" w:hAnsi="Arial" w:cs="Arial"/>
                <w:szCs w:val="28"/>
              </w:rPr>
            </w:pPr>
            <w:r w:rsidRPr="003C1F58">
              <w:rPr>
                <w:rFonts w:ascii="Arial" w:hAnsi="Arial" w:cs="Arial"/>
                <w:szCs w:val="28"/>
              </w:rPr>
              <w:t xml:space="preserve"> </w:t>
            </w:r>
          </w:p>
          <w:p w14:paraId="2E060368" w14:textId="2891414C" w:rsidR="00B90771" w:rsidRPr="003C1F58" w:rsidRDefault="00B90771" w:rsidP="001F6293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The</w:t>
            </w:r>
            <w:r w:rsidR="00837218">
              <w:rPr>
                <w:rFonts w:ascii="Arial" w:hAnsi="Arial" w:cs="Arial"/>
                <w:szCs w:val="28"/>
              </w:rPr>
              <w:t xml:space="preserve"> changes will be reviewed by the Link tutor and final approval is </w:t>
            </w:r>
            <w:r w:rsidR="008830B3">
              <w:rPr>
                <w:rFonts w:ascii="Arial" w:hAnsi="Arial" w:cs="Arial"/>
                <w:szCs w:val="28"/>
              </w:rPr>
              <w:t>given by</w:t>
            </w:r>
            <w:r w:rsidR="00837218">
              <w:rPr>
                <w:rFonts w:ascii="Arial" w:hAnsi="Arial" w:cs="Arial"/>
                <w:szCs w:val="28"/>
              </w:rPr>
              <w:t xml:space="preserve"> Faculty Dean. The</w:t>
            </w:r>
            <w:r w:rsidRPr="003C1F58">
              <w:rPr>
                <w:rFonts w:ascii="Arial" w:hAnsi="Arial" w:cs="Arial"/>
                <w:szCs w:val="28"/>
              </w:rPr>
              <w:t xml:space="preserve"> FQM will </w:t>
            </w:r>
            <w:r>
              <w:rPr>
                <w:rFonts w:ascii="Arial" w:hAnsi="Arial" w:cs="Arial"/>
                <w:szCs w:val="28"/>
              </w:rPr>
              <w:t xml:space="preserve">keep the collaborations department updated as to the progress. </w:t>
            </w:r>
          </w:p>
          <w:p w14:paraId="37BD6ECB" w14:textId="77777777" w:rsidR="00B90771" w:rsidRPr="003C1F58" w:rsidRDefault="00B90771" w:rsidP="001F6293">
            <w:pPr>
              <w:rPr>
                <w:rFonts w:ascii="Arial" w:hAnsi="Arial" w:cs="Arial"/>
                <w:szCs w:val="28"/>
              </w:rPr>
            </w:pPr>
            <w:r w:rsidRPr="003C1F58">
              <w:rPr>
                <w:rFonts w:ascii="Arial" w:hAnsi="Arial" w:cs="Arial"/>
                <w:szCs w:val="28"/>
              </w:rPr>
              <w:t xml:space="preserve"> </w:t>
            </w:r>
          </w:p>
          <w:p w14:paraId="79503C8E" w14:textId="6782C4CB" w:rsidR="00B90771" w:rsidRPr="003C1F58" w:rsidRDefault="00B90771" w:rsidP="001F6293">
            <w:pPr>
              <w:rPr>
                <w:rFonts w:ascii="Arial" w:hAnsi="Arial" w:cs="Arial"/>
                <w:szCs w:val="28"/>
              </w:rPr>
            </w:pPr>
            <w:r w:rsidRPr="003C1F58">
              <w:rPr>
                <w:rFonts w:ascii="Arial" w:hAnsi="Arial" w:cs="Arial"/>
                <w:szCs w:val="28"/>
              </w:rPr>
              <w:t>If you have any questions after submission</w:t>
            </w:r>
            <w:r w:rsidR="00FC240F">
              <w:rPr>
                <w:rFonts w:ascii="Arial" w:hAnsi="Arial" w:cs="Arial"/>
                <w:szCs w:val="28"/>
              </w:rPr>
              <w:t>, please do contact you</w:t>
            </w:r>
            <w:r w:rsidR="008830B3">
              <w:rPr>
                <w:rFonts w:ascii="Arial" w:hAnsi="Arial" w:cs="Arial"/>
                <w:szCs w:val="28"/>
              </w:rPr>
              <w:t>r</w:t>
            </w:r>
            <w:r w:rsidR="002A54D8">
              <w:rPr>
                <w:rFonts w:ascii="Arial" w:hAnsi="Arial" w:cs="Arial"/>
                <w:szCs w:val="28"/>
              </w:rPr>
              <w:t xml:space="preserve"> Collaborations Link Administrator</w:t>
            </w:r>
            <w:r w:rsidRPr="003C1F58">
              <w:rPr>
                <w:rFonts w:ascii="Arial" w:hAnsi="Arial" w:cs="Arial"/>
                <w:szCs w:val="28"/>
              </w:rPr>
              <w:t>.</w:t>
            </w:r>
          </w:p>
          <w:p w14:paraId="1630197C" w14:textId="77777777" w:rsidR="00B90771" w:rsidRDefault="00B90771" w:rsidP="001F6293">
            <w:pPr>
              <w:rPr>
                <w:rFonts w:ascii="Arial" w:hAnsi="Arial" w:cs="Arial"/>
                <w:szCs w:val="28"/>
              </w:rPr>
            </w:pPr>
          </w:p>
        </w:tc>
      </w:tr>
    </w:tbl>
    <w:p w14:paraId="32D0880A" w14:textId="77777777" w:rsidR="00B90771" w:rsidRPr="00B90771" w:rsidRDefault="00B90771" w:rsidP="00B90771">
      <w:pPr>
        <w:spacing w:after="0" w:line="240" w:lineRule="auto"/>
        <w:rPr>
          <w:rFonts w:ascii="Arial" w:hAnsi="Arial" w:cs="Arial"/>
        </w:rPr>
      </w:pPr>
    </w:p>
    <w:p w14:paraId="04FFA7DA" w14:textId="77777777" w:rsidR="00B90771" w:rsidRPr="00B90771" w:rsidRDefault="00B90771" w:rsidP="00B90771">
      <w:pPr>
        <w:spacing w:after="0" w:line="240" w:lineRule="auto"/>
        <w:rPr>
          <w:rFonts w:ascii="Arial" w:hAnsi="Arial" w:cs="Arial"/>
        </w:rPr>
      </w:pPr>
    </w:p>
    <w:p w14:paraId="5ED6FCDB" w14:textId="77777777" w:rsidR="00B90771" w:rsidRPr="00B90771" w:rsidRDefault="00B90771" w:rsidP="00B90771">
      <w:pPr>
        <w:spacing w:after="0" w:line="240" w:lineRule="auto"/>
        <w:rPr>
          <w:rFonts w:ascii="Arial" w:hAnsi="Arial" w:cs="Arial"/>
        </w:rPr>
      </w:pPr>
      <w:r w:rsidRPr="00B90771">
        <w:rPr>
          <w:rFonts w:ascii="Arial" w:hAnsi="Arial" w:cs="Arial"/>
        </w:rPr>
        <w:t xml:space="preserve"> </w:t>
      </w:r>
    </w:p>
    <w:p w14:paraId="78AF5345" w14:textId="34C66E6E" w:rsidR="00B90771" w:rsidRDefault="00B90771" w:rsidP="00B90771">
      <w:pPr>
        <w:spacing w:after="0" w:line="240" w:lineRule="auto"/>
        <w:rPr>
          <w:rFonts w:ascii="Arial" w:hAnsi="Arial" w:cs="Arial"/>
        </w:rPr>
      </w:pPr>
      <w:r w:rsidRPr="00B90771">
        <w:rPr>
          <w:rFonts w:ascii="Arial" w:hAnsi="Arial" w:cs="Arial"/>
        </w:rPr>
        <w:t xml:space="preserve"> </w:t>
      </w:r>
    </w:p>
    <w:p w14:paraId="3B8754A4" w14:textId="51C6F9E2" w:rsidR="002D597C" w:rsidRDefault="002D597C" w:rsidP="00B90771">
      <w:pPr>
        <w:spacing w:after="0" w:line="240" w:lineRule="auto"/>
        <w:rPr>
          <w:rFonts w:ascii="Arial" w:hAnsi="Arial" w:cs="Arial"/>
        </w:rPr>
      </w:pPr>
    </w:p>
    <w:p w14:paraId="596D38EE" w14:textId="4E2DD688" w:rsidR="002D597C" w:rsidRDefault="002D597C" w:rsidP="00B90771">
      <w:pPr>
        <w:spacing w:after="0" w:line="240" w:lineRule="auto"/>
        <w:rPr>
          <w:rFonts w:ascii="Arial" w:hAnsi="Arial" w:cs="Arial"/>
        </w:rPr>
      </w:pPr>
    </w:p>
    <w:p w14:paraId="4F8BF19A" w14:textId="46C084C0" w:rsidR="002D597C" w:rsidRDefault="002D597C" w:rsidP="00B90771">
      <w:pPr>
        <w:spacing w:after="0" w:line="240" w:lineRule="auto"/>
        <w:rPr>
          <w:rFonts w:ascii="Arial" w:hAnsi="Arial" w:cs="Arial"/>
        </w:rPr>
      </w:pPr>
    </w:p>
    <w:p w14:paraId="62B1917D" w14:textId="77777777" w:rsidR="002D597C" w:rsidRDefault="002D597C" w:rsidP="00B90771">
      <w:pPr>
        <w:spacing w:after="0" w:line="240" w:lineRule="auto"/>
        <w:rPr>
          <w:rFonts w:ascii="Arial" w:hAnsi="Arial" w:cs="Arial"/>
        </w:rPr>
      </w:pPr>
    </w:p>
    <w:p w14:paraId="791A659D" w14:textId="77777777" w:rsidR="00B90771" w:rsidRDefault="00B90771" w:rsidP="00B90771">
      <w:pPr>
        <w:spacing w:after="0" w:line="240" w:lineRule="auto"/>
        <w:rPr>
          <w:rFonts w:ascii="Arial" w:hAnsi="Arial" w:cs="Arial"/>
        </w:rPr>
      </w:pPr>
    </w:p>
    <w:p w14:paraId="04B93971" w14:textId="77777777" w:rsidR="00B90771" w:rsidRDefault="00B90771" w:rsidP="00B90771">
      <w:pPr>
        <w:spacing w:after="0" w:line="240" w:lineRule="auto"/>
        <w:rPr>
          <w:rFonts w:ascii="Arial" w:hAnsi="Arial" w:cs="Arial"/>
        </w:rPr>
      </w:pPr>
    </w:p>
    <w:p w14:paraId="50DD4BD6" w14:textId="77777777" w:rsidR="00837218" w:rsidRDefault="00837218" w:rsidP="00B90771">
      <w:pPr>
        <w:spacing w:after="0" w:line="240" w:lineRule="auto"/>
        <w:rPr>
          <w:rFonts w:ascii="Arial" w:hAnsi="Arial" w:cs="Arial"/>
        </w:rPr>
      </w:pPr>
    </w:p>
    <w:p w14:paraId="54B33BE4" w14:textId="77777777" w:rsidR="00837218" w:rsidRDefault="00837218" w:rsidP="00B90771">
      <w:pPr>
        <w:spacing w:after="0" w:line="240" w:lineRule="auto"/>
        <w:rPr>
          <w:rFonts w:ascii="Arial" w:hAnsi="Arial" w:cs="Arial"/>
        </w:rPr>
      </w:pPr>
    </w:p>
    <w:p w14:paraId="7B0D69EC" w14:textId="77777777" w:rsidR="00837218" w:rsidRDefault="00837218" w:rsidP="00B90771">
      <w:pPr>
        <w:spacing w:after="0" w:line="240" w:lineRule="auto"/>
        <w:rPr>
          <w:rFonts w:ascii="Arial" w:hAnsi="Arial" w:cs="Arial"/>
        </w:rPr>
      </w:pPr>
    </w:p>
    <w:p w14:paraId="4CA5899B" w14:textId="77777777" w:rsidR="00837218" w:rsidRDefault="00837218" w:rsidP="00B90771">
      <w:pPr>
        <w:spacing w:after="0" w:line="240" w:lineRule="auto"/>
        <w:rPr>
          <w:rFonts w:ascii="Arial" w:hAnsi="Arial" w:cs="Arial"/>
        </w:rPr>
      </w:pPr>
    </w:p>
    <w:p w14:paraId="059CD75A" w14:textId="77777777" w:rsidR="00837218" w:rsidRDefault="00837218" w:rsidP="00B90771">
      <w:pPr>
        <w:spacing w:after="0" w:line="240" w:lineRule="auto"/>
        <w:rPr>
          <w:rFonts w:ascii="Arial" w:hAnsi="Arial" w:cs="Arial"/>
        </w:rPr>
      </w:pPr>
    </w:p>
    <w:p w14:paraId="6CFE5B94" w14:textId="77777777" w:rsidR="00B90771" w:rsidRDefault="00B90771" w:rsidP="00B90771">
      <w:pPr>
        <w:spacing w:after="0" w:line="240" w:lineRule="auto"/>
        <w:rPr>
          <w:rFonts w:ascii="Arial" w:hAnsi="Arial" w:cs="Arial"/>
        </w:rPr>
      </w:pPr>
    </w:p>
    <w:p w14:paraId="750C2C55" w14:textId="77777777" w:rsidR="00B90771" w:rsidRPr="00B90771" w:rsidRDefault="00B90771" w:rsidP="00B9077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90771">
        <w:rPr>
          <w:rFonts w:ascii="Arial" w:hAnsi="Arial" w:cs="Arial"/>
          <w:sz w:val="28"/>
          <w:szCs w:val="28"/>
        </w:rPr>
        <w:t xml:space="preserve">APPROVAL OF CHANGES REQUEST FORM </w:t>
      </w:r>
      <w:r>
        <w:rPr>
          <w:rFonts w:ascii="Arial" w:hAnsi="Arial" w:cs="Arial"/>
          <w:sz w:val="28"/>
          <w:szCs w:val="28"/>
        </w:rPr>
        <w:t>(MINOR</w:t>
      </w:r>
      <w:r w:rsidRPr="00B90771">
        <w:rPr>
          <w:rFonts w:ascii="Arial" w:hAnsi="Arial" w:cs="Arial"/>
          <w:sz w:val="28"/>
          <w:szCs w:val="28"/>
        </w:rPr>
        <w:t>)</w:t>
      </w:r>
    </w:p>
    <w:p w14:paraId="6F0DA48C" w14:textId="77777777" w:rsidR="00B90771" w:rsidRDefault="00B90771" w:rsidP="00B90771">
      <w:pPr>
        <w:spacing w:after="0" w:line="240" w:lineRule="auto"/>
        <w:rPr>
          <w:rFonts w:ascii="Arial" w:hAnsi="Arial" w:cs="Arial"/>
        </w:rPr>
      </w:pPr>
    </w:p>
    <w:p w14:paraId="2491EB75" w14:textId="28D85F35" w:rsidR="00B90771" w:rsidRDefault="00B90771" w:rsidP="00B90771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6376"/>
      </w:tblGrid>
      <w:tr w:rsidR="00B90771" w:rsidRPr="00B90771" w14:paraId="7B9DA48A" w14:textId="77777777" w:rsidTr="001F6293"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29CA2" w14:textId="77777777" w:rsidR="00B90771" w:rsidRPr="00B90771" w:rsidRDefault="00B90771" w:rsidP="00B90771">
            <w:pPr>
              <w:keepNext/>
              <w:spacing w:before="120" w:after="120" w:line="240" w:lineRule="auto"/>
              <w:rPr>
                <w:rFonts w:ascii="Arial" w:hAnsi="Arial" w:cs="Arial"/>
              </w:rPr>
            </w:pPr>
            <w:r w:rsidRPr="00B90771">
              <w:rPr>
                <w:rFonts w:ascii="Arial" w:hAnsi="Arial" w:cs="Arial"/>
                <w:b/>
                <w:bCs/>
              </w:rPr>
              <w:t>Programme Name</w:t>
            </w:r>
          </w:p>
        </w:tc>
        <w:tc>
          <w:tcPr>
            <w:tcW w:w="6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F9E03" w14:textId="77777777" w:rsidR="00B90771" w:rsidRPr="00B90771" w:rsidRDefault="00B90771" w:rsidP="00B90771">
            <w:pPr>
              <w:keepNext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B90771" w:rsidRPr="00B90771" w14:paraId="1CFF4310" w14:textId="77777777" w:rsidTr="001F6293"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3EF6" w14:textId="77777777" w:rsidR="00B90771" w:rsidRPr="00B90771" w:rsidRDefault="00B90771" w:rsidP="00B90771">
            <w:pPr>
              <w:keepNext/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B90771">
              <w:rPr>
                <w:rFonts w:ascii="Arial" w:hAnsi="Arial" w:cs="Arial"/>
                <w:b/>
                <w:bCs/>
              </w:rPr>
              <w:t>Module code and name</w:t>
            </w:r>
          </w:p>
        </w:tc>
        <w:tc>
          <w:tcPr>
            <w:tcW w:w="6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54E2" w14:textId="77777777" w:rsidR="00B90771" w:rsidRPr="00B90771" w:rsidRDefault="00B90771" w:rsidP="00B90771">
            <w:pPr>
              <w:keepNext/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07BC71F1" w14:textId="77777777" w:rsidR="000E633C" w:rsidRDefault="000E633C" w:rsidP="00B90771">
      <w:pPr>
        <w:spacing w:after="0" w:line="276" w:lineRule="auto"/>
        <w:rPr>
          <w:rFonts w:ascii="Arial" w:hAnsi="Arial" w:cs="Arial"/>
          <w:i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633C" w:rsidRPr="000E633C" w14:paraId="3AF27292" w14:textId="77777777" w:rsidTr="001F6293">
        <w:tc>
          <w:tcPr>
            <w:tcW w:w="9016" w:type="dxa"/>
          </w:tcPr>
          <w:p w14:paraId="636BD5B5" w14:textId="77777777" w:rsidR="000E633C" w:rsidRPr="000E633C" w:rsidRDefault="000E633C" w:rsidP="000E633C">
            <w:pPr>
              <w:spacing w:line="360" w:lineRule="auto"/>
              <w:rPr>
                <w:rFonts w:ascii="Arial" w:hAnsi="Arial" w:cs="Arial"/>
                <w:b/>
              </w:rPr>
            </w:pPr>
            <w:r w:rsidRPr="000E633C">
              <w:rPr>
                <w:rFonts w:ascii="Arial" w:hAnsi="Arial" w:cs="Arial"/>
                <w:b/>
              </w:rPr>
              <w:t xml:space="preserve">Briefly explain the rationale for the change. </w:t>
            </w:r>
          </w:p>
        </w:tc>
      </w:tr>
      <w:tr w:rsidR="000E633C" w:rsidRPr="000E633C" w14:paraId="65DD95C4" w14:textId="77777777" w:rsidTr="001F6293">
        <w:tc>
          <w:tcPr>
            <w:tcW w:w="9016" w:type="dxa"/>
          </w:tcPr>
          <w:p w14:paraId="02222183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726C433A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3E5C0175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6AB0B9F2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18DA6DF4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0EB8F8D8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692F29B8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51605AF9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788EE835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1D6F2CB9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4D13653C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7C1F9931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6344EA4E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</w:tc>
      </w:tr>
      <w:tr w:rsidR="000E633C" w:rsidRPr="000E633C" w14:paraId="7B0CC735" w14:textId="77777777" w:rsidTr="001F6293">
        <w:tc>
          <w:tcPr>
            <w:tcW w:w="9016" w:type="dxa"/>
          </w:tcPr>
          <w:p w14:paraId="00C75B78" w14:textId="77777777" w:rsidR="000E633C" w:rsidRPr="000E633C" w:rsidRDefault="000E633C" w:rsidP="000E633C">
            <w:pPr>
              <w:spacing w:line="360" w:lineRule="auto"/>
              <w:rPr>
                <w:rFonts w:ascii="Arial" w:hAnsi="Arial" w:cs="Arial"/>
                <w:b/>
              </w:rPr>
            </w:pPr>
            <w:r w:rsidRPr="000E633C">
              <w:rPr>
                <w:rFonts w:ascii="Arial" w:hAnsi="Arial" w:cs="Arial"/>
                <w:b/>
              </w:rPr>
              <w:t xml:space="preserve">Briefly summarise the change requested. </w:t>
            </w:r>
          </w:p>
        </w:tc>
      </w:tr>
      <w:tr w:rsidR="000E633C" w:rsidRPr="000E633C" w14:paraId="2BC96FD0" w14:textId="77777777" w:rsidTr="001F6293">
        <w:tc>
          <w:tcPr>
            <w:tcW w:w="9016" w:type="dxa"/>
          </w:tcPr>
          <w:p w14:paraId="34433A6F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12259536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46D9E6C6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30770F93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629D457B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467F59AC" w14:textId="77777777" w:rsidR="000E633C" w:rsidRDefault="000E633C" w:rsidP="000E633C">
            <w:pPr>
              <w:rPr>
                <w:rFonts w:ascii="Arial" w:hAnsi="Arial" w:cs="Arial"/>
              </w:rPr>
            </w:pPr>
          </w:p>
          <w:p w14:paraId="1E9FFB18" w14:textId="77777777" w:rsidR="000E633C" w:rsidRDefault="000E633C" w:rsidP="000E633C">
            <w:pPr>
              <w:rPr>
                <w:rFonts w:ascii="Arial" w:hAnsi="Arial" w:cs="Arial"/>
              </w:rPr>
            </w:pPr>
          </w:p>
          <w:p w14:paraId="7A7098DD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4CA54B9F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7C52FDFB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16E6839E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2453FA93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44C09964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</w:tc>
      </w:tr>
    </w:tbl>
    <w:p w14:paraId="69D35A46" w14:textId="77777777" w:rsidR="00B90771" w:rsidRPr="00B90771" w:rsidRDefault="00B90771" w:rsidP="00B90771">
      <w:pPr>
        <w:spacing w:after="0" w:line="276" w:lineRule="auto"/>
        <w:rPr>
          <w:rFonts w:ascii="Arial" w:hAnsi="Arial" w:cs="Arial"/>
          <w:i/>
        </w:rPr>
      </w:pPr>
      <w:r w:rsidRPr="00B90771">
        <w:rPr>
          <w:rFonts w:ascii="Arial" w:hAnsi="Arial" w:cs="Arial"/>
          <w:i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633C" w:rsidRPr="000E633C" w14:paraId="1C8BB3C2" w14:textId="77777777" w:rsidTr="001F6293">
        <w:tc>
          <w:tcPr>
            <w:tcW w:w="9016" w:type="dxa"/>
          </w:tcPr>
          <w:p w14:paraId="6C3B15DB" w14:textId="51275D26" w:rsidR="000E633C" w:rsidRDefault="008830B3" w:rsidP="008830B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Have the Link Tutor, External Examiner or any Buckingham Schools and Departments </w:t>
            </w:r>
            <w:r w:rsidR="000E633C" w:rsidRPr="000E633C">
              <w:rPr>
                <w:rFonts w:ascii="Arial" w:hAnsi="Arial" w:cs="Arial"/>
                <w:b/>
              </w:rPr>
              <w:t>been consulted about this change?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1C25803" w14:textId="77777777" w:rsidR="00B5183F" w:rsidRDefault="00B5183F" w:rsidP="008830B3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7B742D6" w14:textId="77777777" w:rsidR="00B5183F" w:rsidRPr="000E633C" w:rsidRDefault="00B5183F" w:rsidP="008830B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DB2BF4">
              <w:rPr>
                <w:rFonts w:ascii="Arial" w:hAnsi="Arial" w:cs="Arial"/>
                <w:b/>
              </w:rPr>
              <w:t>lease summarise the consultations, the impact of the requested change and any actions required.</w:t>
            </w:r>
          </w:p>
        </w:tc>
      </w:tr>
      <w:tr w:rsidR="000E633C" w:rsidRPr="000E633C" w14:paraId="090DABA4" w14:textId="77777777" w:rsidTr="001F6293">
        <w:tc>
          <w:tcPr>
            <w:tcW w:w="9016" w:type="dxa"/>
          </w:tcPr>
          <w:p w14:paraId="367BCCCE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466CBE92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54D7C8AB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753A3BF5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561B1F29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  <w:p w14:paraId="69875D28" w14:textId="77777777" w:rsidR="000E633C" w:rsidRPr="000E633C" w:rsidRDefault="000E633C" w:rsidP="000E633C">
            <w:pPr>
              <w:rPr>
                <w:rFonts w:ascii="Arial" w:hAnsi="Arial" w:cs="Arial"/>
              </w:rPr>
            </w:pPr>
          </w:p>
        </w:tc>
      </w:tr>
      <w:tr w:rsidR="000E633C" w:rsidRPr="000E633C" w14:paraId="463B0E7C" w14:textId="77777777" w:rsidTr="001F6293">
        <w:tc>
          <w:tcPr>
            <w:tcW w:w="9016" w:type="dxa"/>
          </w:tcPr>
          <w:p w14:paraId="6C7E5977" w14:textId="77777777" w:rsidR="000E633C" w:rsidRPr="000E633C" w:rsidRDefault="000E633C" w:rsidP="000E633C">
            <w:pPr>
              <w:spacing w:line="276" w:lineRule="auto"/>
              <w:rPr>
                <w:rFonts w:ascii="Arial" w:hAnsi="Arial" w:cs="Arial"/>
                <w:b/>
              </w:rPr>
            </w:pPr>
            <w:r w:rsidRPr="000E633C">
              <w:rPr>
                <w:rFonts w:ascii="Arial" w:hAnsi="Arial" w:cs="Arial"/>
                <w:b/>
              </w:rPr>
              <w:lastRenderedPageBreak/>
              <w:t xml:space="preserve">If the above is not applicable, please explain why consultation with </w:t>
            </w:r>
            <w:r w:rsidR="008830B3">
              <w:rPr>
                <w:rFonts w:ascii="Arial" w:hAnsi="Arial" w:cs="Arial"/>
                <w:b/>
              </w:rPr>
              <w:t xml:space="preserve">the </w:t>
            </w:r>
            <w:r w:rsidRPr="000E633C">
              <w:rPr>
                <w:rFonts w:ascii="Arial" w:hAnsi="Arial" w:cs="Arial"/>
                <w:b/>
              </w:rPr>
              <w:t>relevant</w:t>
            </w:r>
            <w:r w:rsidR="008830B3">
              <w:rPr>
                <w:rFonts w:ascii="Arial" w:hAnsi="Arial" w:cs="Arial"/>
                <w:b/>
              </w:rPr>
              <w:t xml:space="preserve"> Link Tutor, External Examiner or Buckingham</w:t>
            </w:r>
            <w:r w:rsidRPr="000E633C">
              <w:rPr>
                <w:rFonts w:ascii="Arial" w:hAnsi="Arial" w:cs="Arial"/>
                <w:b/>
              </w:rPr>
              <w:t xml:space="preserve"> Schools and Departments is not required on this occasion. </w:t>
            </w:r>
          </w:p>
        </w:tc>
      </w:tr>
      <w:tr w:rsidR="000E633C" w:rsidRPr="000E633C" w14:paraId="0F9C592D" w14:textId="77777777" w:rsidTr="001F6293">
        <w:tc>
          <w:tcPr>
            <w:tcW w:w="9016" w:type="dxa"/>
          </w:tcPr>
          <w:p w14:paraId="62A78662" w14:textId="77777777" w:rsidR="000E633C" w:rsidRDefault="000E633C" w:rsidP="000E633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FDB478D" w14:textId="77777777" w:rsidR="000E633C" w:rsidRDefault="000E633C" w:rsidP="000E633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A54BFEB" w14:textId="77777777" w:rsidR="000E633C" w:rsidRDefault="000E633C" w:rsidP="000E633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0537018" w14:textId="77777777" w:rsidR="000E633C" w:rsidRDefault="000E633C" w:rsidP="000E633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BFFF466" w14:textId="77777777" w:rsidR="000E633C" w:rsidRDefault="000E633C" w:rsidP="000E633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54FE949" w14:textId="77777777" w:rsidR="000E633C" w:rsidRDefault="000E633C" w:rsidP="000E633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5B575A6" w14:textId="77777777" w:rsidR="000E633C" w:rsidRDefault="000E633C" w:rsidP="000E633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D6F633B" w14:textId="77777777" w:rsidR="000E633C" w:rsidRDefault="000E633C" w:rsidP="000E633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53EA713" w14:textId="77777777" w:rsidR="000E633C" w:rsidRPr="000E633C" w:rsidRDefault="000E633C" w:rsidP="000E633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0E633C" w:rsidRPr="00DB2BF4" w14:paraId="2FE263F2" w14:textId="77777777" w:rsidTr="000E633C">
        <w:tc>
          <w:tcPr>
            <w:tcW w:w="9016" w:type="dxa"/>
          </w:tcPr>
          <w:p w14:paraId="7C15BB95" w14:textId="77777777" w:rsidR="000E633C" w:rsidRPr="00DB2BF4" w:rsidRDefault="000E633C" w:rsidP="001F6293">
            <w:pPr>
              <w:spacing w:line="276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Enter the date from which the change is applicable. </w:t>
            </w:r>
          </w:p>
          <w:p w14:paraId="68CA31B9" w14:textId="6E2D547E" w:rsidR="000E633C" w:rsidRPr="00DB2BF4" w:rsidRDefault="008830B3" w:rsidP="008830B3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767171" w:themeColor="background2" w:themeShade="80"/>
                <w:sz w:val="20"/>
              </w:rPr>
              <w:t>Semester and Year or Term and Year</w:t>
            </w:r>
          </w:p>
        </w:tc>
      </w:tr>
      <w:tr w:rsidR="000E633C" w:rsidRPr="00DB2BF4" w14:paraId="5454E277" w14:textId="77777777" w:rsidTr="000E633C">
        <w:tc>
          <w:tcPr>
            <w:tcW w:w="9016" w:type="dxa"/>
          </w:tcPr>
          <w:p w14:paraId="1B20F74F" w14:textId="77777777" w:rsidR="000E633C" w:rsidRPr="00DB2BF4" w:rsidRDefault="000E633C" w:rsidP="001F6293">
            <w:pPr>
              <w:rPr>
                <w:rFonts w:ascii="Arial" w:hAnsi="Arial" w:cs="Arial"/>
                <w:b/>
              </w:rPr>
            </w:pPr>
          </w:p>
          <w:p w14:paraId="5ABC549C" w14:textId="77777777" w:rsidR="000E633C" w:rsidRPr="00DB2BF4" w:rsidRDefault="000E633C" w:rsidP="001F6293">
            <w:pPr>
              <w:rPr>
                <w:rFonts w:ascii="Arial" w:hAnsi="Arial" w:cs="Arial"/>
                <w:b/>
              </w:rPr>
            </w:pPr>
          </w:p>
          <w:p w14:paraId="0606C662" w14:textId="77777777" w:rsidR="000E633C" w:rsidRPr="00DB2BF4" w:rsidRDefault="000E633C" w:rsidP="001F6293">
            <w:pPr>
              <w:rPr>
                <w:rFonts w:ascii="Arial" w:hAnsi="Arial" w:cs="Arial"/>
                <w:b/>
              </w:rPr>
            </w:pPr>
          </w:p>
          <w:p w14:paraId="4CF54BAF" w14:textId="77777777" w:rsidR="000E633C" w:rsidRPr="00DB2BF4" w:rsidRDefault="000E633C" w:rsidP="001F6293">
            <w:pPr>
              <w:rPr>
                <w:rFonts w:ascii="Arial" w:hAnsi="Arial" w:cs="Arial"/>
                <w:b/>
              </w:rPr>
            </w:pPr>
          </w:p>
          <w:p w14:paraId="7965473F" w14:textId="77777777" w:rsidR="000E633C" w:rsidRPr="00DB2BF4" w:rsidRDefault="000E633C" w:rsidP="001F6293">
            <w:pPr>
              <w:rPr>
                <w:rFonts w:ascii="Arial" w:hAnsi="Arial" w:cs="Arial"/>
                <w:b/>
              </w:rPr>
            </w:pPr>
          </w:p>
          <w:p w14:paraId="3D6B3173" w14:textId="77777777" w:rsidR="000E633C" w:rsidRPr="00DB2BF4" w:rsidRDefault="000E633C" w:rsidP="001F6293">
            <w:pPr>
              <w:rPr>
                <w:rFonts w:ascii="Arial" w:hAnsi="Arial" w:cs="Arial"/>
                <w:b/>
              </w:rPr>
            </w:pPr>
          </w:p>
        </w:tc>
      </w:tr>
      <w:tr w:rsidR="000E633C" w:rsidRPr="00DB2BF4" w14:paraId="051E4D27" w14:textId="77777777" w:rsidTr="000E633C">
        <w:tc>
          <w:tcPr>
            <w:tcW w:w="9016" w:type="dxa"/>
          </w:tcPr>
          <w:p w14:paraId="5780D954" w14:textId="77777777" w:rsidR="000E633C" w:rsidRPr="00DB2BF4" w:rsidRDefault="000E633C" w:rsidP="001F6293">
            <w:p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>Which students will be affected by this change?</w:t>
            </w:r>
          </w:p>
        </w:tc>
      </w:tr>
      <w:tr w:rsidR="000E633C" w:rsidRPr="00DB2BF4" w14:paraId="7292966B" w14:textId="77777777" w:rsidTr="000E633C">
        <w:tc>
          <w:tcPr>
            <w:tcW w:w="9016" w:type="dxa"/>
          </w:tcPr>
          <w:p w14:paraId="76827847" w14:textId="77777777" w:rsidR="000E633C" w:rsidRPr="00DB2BF4" w:rsidRDefault="000E633C" w:rsidP="001F6293">
            <w:pPr>
              <w:rPr>
                <w:rFonts w:ascii="Arial" w:hAnsi="Arial" w:cs="Arial"/>
                <w:b/>
              </w:rPr>
            </w:pPr>
          </w:p>
          <w:p w14:paraId="064D34F5" w14:textId="77777777" w:rsidR="000E633C" w:rsidRPr="00DB2BF4" w:rsidRDefault="000E633C" w:rsidP="000E633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Current students </w:t>
            </w:r>
            <w:sdt>
              <w:sdtPr>
                <w:rPr>
                  <w:rFonts w:ascii="Arial" w:hAnsi="Arial" w:cs="Arial"/>
                  <w:b/>
                </w:rPr>
                <w:id w:val="180042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5AF5438A" w14:textId="77777777" w:rsidR="000E633C" w:rsidRPr="00DB2BF4" w:rsidRDefault="000E633C" w:rsidP="000E633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Applicants </w:t>
            </w:r>
            <w:sdt>
              <w:sdtPr>
                <w:rPr>
                  <w:rFonts w:ascii="Arial" w:hAnsi="Arial" w:cs="Arial"/>
                  <w:b/>
                </w:rPr>
                <w:id w:val="10516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0E2CE93E" w14:textId="77777777" w:rsidR="000E633C" w:rsidRPr="00DB2BF4" w:rsidRDefault="000E633C" w:rsidP="000E633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All </w:t>
            </w:r>
            <w:sdt>
              <w:sdtPr>
                <w:rPr>
                  <w:rFonts w:ascii="Arial" w:hAnsi="Arial" w:cs="Arial"/>
                  <w:b/>
                </w:rPr>
                <w:id w:val="179903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6BFC9669" w14:textId="77777777" w:rsidR="000E633C" w:rsidRPr="00DB2BF4" w:rsidRDefault="000E633C" w:rsidP="000E633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Other </w:t>
            </w:r>
            <w:sdt>
              <w:sdtPr>
                <w:rPr>
                  <w:rFonts w:ascii="Arial" w:hAnsi="Arial" w:cs="Arial"/>
                  <w:b/>
                </w:rPr>
                <w:id w:val="-190735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54231E66" w14:textId="77777777" w:rsidR="000E633C" w:rsidRPr="00DB2BF4" w:rsidRDefault="000E633C" w:rsidP="001F6293">
            <w:pPr>
              <w:spacing w:line="360" w:lineRule="auto"/>
              <w:rPr>
                <w:rFonts w:ascii="Arial" w:hAnsi="Arial" w:cs="Arial"/>
                <w:b/>
                <w:i/>
                <w:sz w:val="20"/>
              </w:rPr>
            </w:pPr>
            <w:r w:rsidRPr="00DB2BF4">
              <w:rPr>
                <w:rFonts w:ascii="Arial" w:hAnsi="Arial" w:cs="Arial"/>
                <w:b/>
                <w:i/>
                <w:sz w:val="20"/>
              </w:rPr>
              <w:t>If OTHER, please specify:</w:t>
            </w:r>
          </w:p>
          <w:p w14:paraId="62520A64" w14:textId="77777777" w:rsidR="000E633C" w:rsidRPr="00DB2BF4" w:rsidRDefault="000E633C" w:rsidP="001F6293">
            <w:pPr>
              <w:rPr>
                <w:rFonts w:ascii="Arial" w:hAnsi="Arial" w:cs="Arial"/>
                <w:b/>
              </w:rPr>
            </w:pPr>
          </w:p>
          <w:p w14:paraId="00658848" w14:textId="77777777" w:rsidR="000E633C" w:rsidRPr="00DB2BF4" w:rsidRDefault="000E633C" w:rsidP="001F6293">
            <w:pPr>
              <w:rPr>
                <w:rFonts w:ascii="Arial" w:hAnsi="Arial" w:cs="Arial"/>
                <w:b/>
              </w:rPr>
            </w:pPr>
          </w:p>
          <w:p w14:paraId="5229DF7D" w14:textId="77777777" w:rsidR="000E633C" w:rsidRPr="00DB2BF4" w:rsidRDefault="000E633C" w:rsidP="001F6293">
            <w:pPr>
              <w:rPr>
                <w:rFonts w:ascii="Arial" w:hAnsi="Arial" w:cs="Arial"/>
                <w:b/>
              </w:rPr>
            </w:pPr>
          </w:p>
          <w:p w14:paraId="2B6F9422" w14:textId="77777777" w:rsidR="000E633C" w:rsidRPr="00DB2BF4" w:rsidRDefault="000E633C" w:rsidP="001F6293">
            <w:pPr>
              <w:rPr>
                <w:rFonts w:ascii="Arial" w:hAnsi="Arial" w:cs="Arial"/>
                <w:b/>
              </w:rPr>
            </w:pPr>
          </w:p>
        </w:tc>
      </w:tr>
      <w:tr w:rsidR="007A55F4" w:rsidRPr="00DB2BF4" w14:paraId="3D293436" w14:textId="77777777" w:rsidTr="000E633C">
        <w:tc>
          <w:tcPr>
            <w:tcW w:w="9016" w:type="dxa"/>
          </w:tcPr>
          <w:p w14:paraId="7CA17E4E" w14:textId="77777777" w:rsidR="007A55F4" w:rsidRDefault="007A55F4" w:rsidP="007A55F4">
            <w:p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>From your response above, please summarise</w:t>
            </w:r>
            <w:r>
              <w:rPr>
                <w:rFonts w:ascii="Arial" w:hAnsi="Arial" w:cs="Arial"/>
                <w:b/>
              </w:rPr>
              <w:t>:</w:t>
            </w:r>
          </w:p>
          <w:p w14:paraId="5A7764DB" w14:textId="77777777" w:rsidR="007A55F4" w:rsidRDefault="007A55F4" w:rsidP="002D59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7A55F4">
              <w:rPr>
                <w:rFonts w:ascii="Arial" w:hAnsi="Arial" w:cs="Arial"/>
                <w:b/>
              </w:rPr>
              <w:t>he effect on students</w:t>
            </w:r>
          </w:p>
          <w:p w14:paraId="3164FC67" w14:textId="77777777" w:rsidR="007A55F4" w:rsidRPr="002D597C" w:rsidRDefault="007A55F4" w:rsidP="002D59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</w:t>
            </w:r>
            <w:r w:rsidRPr="00115719">
              <w:rPr>
                <w:rFonts w:ascii="Arial" w:hAnsi="Arial" w:cs="Arial"/>
                <w:b/>
              </w:rPr>
              <w:t xml:space="preserve">consultation has taken place and any actions required. </w:t>
            </w:r>
          </w:p>
          <w:p w14:paraId="0A33C2E7" w14:textId="77777777" w:rsidR="007A55F4" w:rsidRDefault="007A55F4" w:rsidP="002D59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A55F4">
              <w:rPr>
                <w:rFonts w:ascii="Arial" w:hAnsi="Arial" w:cs="Arial"/>
                <w:b/>
              </w:rPr>
              <w:t>W</w:t>
            </w:r>
            <w:r w:rsidRPr="002D597C">
              <w:rPr>
                <w:rFonts w:ascii="Arial" w:hAnsi="Arial" w:cs="Arial"/>
                <w:b/>
              </w:rPr>
              <w:t xml:space="preserve">hat communication </w:t>
            </w:r>
            <w:r>
              <w:rPr>
                <w:rFonts w:ascii="Arial" w:hAnsi="Arial" w:cs="Arial"/>
                <w:b/>
              </w:rPr>
              <w:t xml:space="preserve">has taken </w:t>
            </w:r>
            <w:proofErr w:type="gramStart"/>
            <w:r>
              <w:rPr>
                <w:rFonts w:ascii="Arial" w:hAnsi="Arial" w:cs="Arial"/>
                <w:b/>
              </w:rPr>
              <w:t>place</w:t>
            </w:r>
            <w:proofErr w:type="gramEnd"/>
          </w:p>
          <w:p w14:paraId="7EC8D654" w14:textId="77777777" w:rsidR="007A55F4" w:rsidRDefault="007A55F4" w:rsidP="002D597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the change will be communicated to students</w:t>
            </w:r>
          </w:p>
          <w:p w14:paraId="79D3607A" w14:textId="2F9B6C99" w:rsidR="007A55F4" w:rsidRPr="00DB2BF4" w:rsidRDefault="007A55F4" w:rsidP="007A55F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A55F4" w:rsidRPr="00DB2BF4" w14:paraId="5BFFAE60" w14:textId="77777777" w:rsidTr="000E633C">
        <w:tc>
          <w:tcPr>
            <w:tcW w:w="9016" w:type="dxa"/>
          </w:tcPr>
          <w:p w14:paraId="70C4DA40" w14:textId="77777777" w:rsidR="007A55F4" w:rsidRDefault="007A55F4" w:rsidP="007A55F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AF5B2E6" w14:textId="77777777" w:rsidR="007A55F4" w:rsidRDefault="007A55F4" w:rsidP="007A55F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EDCFFE4" w14:textId="77777777" w:rsidR="007A55F4" w:rsidRDefault="007A55F4" w:rsidP="007A55F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F519B9B" w14:textId="77777777" w:rsidR="007A55F4" w:rsidRDefault="007A55F4" w:rsidP="007A55F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8CB519D" w14:textId="77777777" w:rsidR="007A55F4" w:rsidRDefault="007A55F4" w:rsidP="007A55F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B06D8BD" w14:textId="77777777" w:rsidR="007A55F4" w:rsidRDefault="007A55F4" w:rsidP="007A55F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0B5A94C" w14:textId="77777777" w:rsidR="007A55F4" w:rsidRDefault="007A55F4" w:rsidP="007A55F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42C8BE6" w14:textId="77777777" w:rsidR="007A55F4" w:rsidRDefault="007A55F4" w:rsidP="007A55F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A55F4" w:rsidRPr="00DB2BF4" w14:paraId="5204F2D0" w14:textId="77777777" w:rsidTr="000E633C">
        <w:tc>
          <w:tcPr>
            <w:tcW w:w="9016" w:type="dxa"/>
          </w:tcPr>
          <w:p w14:paraId="7AD17F13" w14:textId="77777777" w:rsidR="007A55F4" w:rsidRPr="00DB2BF4" w:rsidRDefault="007A55F4" w:rsidP="007A55F4">
            <w:pPr>
              <w:spacing w:line="276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lastRenderedPageBreak/>
              <w:t xml:space="preserve">Consider resource implications from your change request. Select all that may be impacted. </w:t>
            </w:r>
          </w:p>
        </w:tc>
      </w:tr>
      <w:tr w:rsidR="007A55F4" w:rsidRPr="00DB2BF4" w14:paraId="06A2958B" w14:textId="77777777" w:rsidTr="000E633C">
        <w:tc>
          <w:tcPr>
            <w:tcW w:w="9016" w:type="dxa"/>
          </w:tcPr>
          <w:p w14:paraId="22E3F998" w14:textId="77777777" w:rsidR="007A55F4" w:rsidRPr="00DB2BF4" w:rsidRDefault="007A55F4" w:rsidP="007A55F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Library  </w:t>
            </w:r>
            <w:sdt>
              <w:sdtPr>
                <w:rPr>
                  <w:rFonts w:ascii="Arial" w:hAnsi="Arial" w:cs="Arial"/>
                  <w:b/>
                </w:rPr>
                <w:id w:val="122749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1EEB0281" w14:textId="77777777" w:rsidR="007A55F4" w:rsidRPr="00DB2BF4" w:rsidRDefault="007A55F4" w:rsidP="007A55F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IT Infrastructure (software, hardware, staff)  </w:t>
            </w:r>
            <w:sdt>
              <w:sdtPr>
                <w:rPr>
                  <w:rFonts w:ascii="Arial" w:hAnsi="Arial" w:cs="Arial"/>
                  <w:b/>
                </w:rPr>
                <w:id w:val="48799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38CBD0E0" w14:textId="77777777" w:rsidR="007A55F4" w:rsidRPr="00DB2BF4" w:rsidRDefault="007A55F4" w:rsidP="007A55F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Physical space (room availability)  </w:t>
            </w:r>
            <w:sdt>
              <w:sdtPr>
                <w:rPr>
                  <w:rFonts w:ascii="Arial" w:hAnsi="Arial" w:cs="Arial"/>
                  <w:b/>
                </w:rPr>
                <w:id w:val="-143350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7E18FC2F" w14:textId="77777777" w:rsidR="007A55F4" w:rsidRPr="00DB2BF4" w:rsidRDefault="007A55F4" w:rsidP="007A55F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Timetabling  </w:t>
            </w:r>
            <w:sdt>
              <w:sdtPr>
                <w:rPr>
                  <w:rFonts w:ascii="Arial" w:hAnsi="Arial" w:cs="Arial"/>
                  <w:b/>
                </w:rPr>
                <w:id w:val="-99032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1F8F9CF9" w14:textId="77777777" w:rsidR="007A55F4" w:rsidRPr="00DB2BF4" w:rsidRDefault="007A55F4" w:rsidP="007A55F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Exam requirements  </w:t>
            </w:r>
            <w:sdt>
              <w:sdtPr>
                <w:rPr>
                  <w:rFonts w:ascii="Arial" w:hAnsi="Arial" w:cs="Arial"/>
                  <w:b/>
                </w:rPr>
                <w:id w:val="-104837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6385C6B6" w14:textId="77777777" w:rsidR="007A55F4" w:rsidRPr="00DB2BF4" w:rsidRDefault="007A55F4" w:rsidP="007A55F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Staffing (academic and administrative)  </w:t>
            </w:r>
            <w:sdt>
              <w:sdtPr>
                <w:rPr>
                  <w:rFonts w:ascii="Arial" w:hAnsi="Arial" w:cs="Arial"/>
                  <w:b/>
                </w:rPr>
                <w:id w:val="110406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1E250E2F" w14:textId="77777777" w:rsidR="007A55F4" w:rsidRPr="00DB2BF4" w:rsidRDefault="007A55F4" w:rsidP="007A55F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Finance (budget and costs)  </w:t>
            </w:r>
            <w:sdt>
              <w:sdtPr>
                <w:rPr>
                  <w:rFonts w:ascii="Arial" w:hAnsi="Arial" w:cs="Arial"/>
                  <w:b/>
                </w:rPr>
                <w:id w:val="-46549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0E9DE14B" w14:textId="77777777" w:rsidR="007A55F4" w:rsidRPr="00DB2BF4" w:rsidRDefault="007A55F4" w:rsidP="007A55F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 xml:space="preserve">Other </w:t>
            </w:r>
            <w:sdt>
              <w:sdtPr>
                <w:rPr>
                  <w:rFonts w:ascii="Arial" w:hAnsi="Arial" w:cs="Arial"/>
                  <w:b/>
                </w:rPr>
                <w:id w:val="-78666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B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59D8A0E8" w14:textId="77777777" w:rsidR="007A55F4" w:rsidRPr="00DB2BF4" w:rsidRDefault="007A55F4" w:rsidP="007A55F4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DB2BF4">
              <w:rPr>
                <w:rFonts w:ascii="Arial" w:hAnsi="Arial" w:cs="Arial"/>
                <w:b/>
                <w:i/>
              </w:rPr>
              <w:t>If OTHER, please specify.</w:t>
            </w:r>
          </w:p>
          <w:p w14:paraId="66A1D9FE" w14:textId="77777777" w:rsidR="007A55F4" w:rsidRPr="00DB2BF4" w:rsidRDefault="007A55F4" w:rsidP="007A55F4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  <w:p w14:paraId="6A34CCD2" w14:textId="77777777" w:rsidR="007A55F4" w:rsidRPr="00DB2BF4" w:rsidRDefault="007A55F4" w:rsidP="007A55F4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</w:tr>
      <w:tr w:rsidR="007E1B30" w:rsidRPr="00DB2BF4" w14:paraId="5AF7F445" w14:textId="77777777" w:rsidTr="000E633C">
        <w:tc>
          <w:tcPr>
            <w:tcW w:w="9016" w:type="dxa"/>
          </w:tcPr>
          <w:p w14:paraId="264FB5A3" w14:textId="77777777" w:rsidR="007E1B30" w:rsidRPr="00DB2BF4" w:rsidRDefault="007E1B30" w:rsidP="007A55F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B2BF4">
              <w:rPr>
                <w:rFonts w:ascii="Arial" w:hAnsi="Arial" w:cs="Arial"/>
                <w:b/>
              </w:rPr>
              <w:t>From your responses above, please summarise the impact on resources, what consultation has taken place and any actions required.</w:t>
            </w:r>
          </w:p>
        </w:tc>
      </w:tr>
      <w:tr w:rsidR="007E1B30" w:rsidRPr="00DB2BF4" w14:paraId="705A02BA" w14:textId="77777777" w:rsidTr="002D597C">
        <w:trPr>
          <w:trHeight w:val="2827"/>
        </w:trPr>
        <w:tc>
          <w:tcPr>
            <w:tcW w:w="9016" w:type="dxa"/>
          </w:tcPr>
          <w:p w14:paraId="7562F4E6" w14:textId="77777777" w:rsidR="007E1B30" w:rsidRPr="00DB2BF4" w:rsidRDefault="007E1B30" w:rsidP="007A55F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48279E6B" w14:textId="77777777" w:rsidR="00B90771" w:rsidRDefault="00B90771" w:rsidP="00B90771"/>
    <w:p w14:paraId="32F54AA9" w14:textId="77777777" w:rsidR="000E633C" w:rsidRPr="000E633C" w:rsidRDefault="000E633C" w:rsidP="000E633C">
      <w:pPr>
        <w:spacing w:line="276" w:lineRule="auto"/>
        <w:rPr>
          <w:rFonts w:ascii="Arial" w:hAnsi="Arial" w:cs="Arial"/>
          <w:b/>
        </w:rPr>
      </w:pPr>
      <w:r w:rsidRPr="000E633C">
        <w:rPr>
          <w:rFonts w:ascii="Arial" w:hAnsi="Arial" w:cs="Arial"/>
          <w:b/>
        </w:rPr>
        <w:t xml:space="preserve">*Supporting documentation to be included. </w:t>
      </w:r>
    </w:p>
    <w:p w14:paraId="073DFC6E" w14:textId="77777777" w:rsidR="007A55F4" w:rsidRDefault="007A55F4" w:rsidP="007A55F4">
      <w:pPr>
        <w:numPr>
          <w:ilvl w:val="0"/>
          <w:numId w:val="4"/>
        </w:numPr>
        <w:spacing w:line="276" w:lineRule="auto"/>
        <w:contextualSpacing/>
        <w:rPr>
          <w:rFonts w:ascii="Arial" w:hAnsi="Arial" w:cs="Arial"/>
          <w:i/>
        </w:rPr>
      </w:pPr>
      <w:r w:rsidRPr="000E633C">
        <w:rPr>
          <w:rFonts w:ascii="Arial" w:hAnsi="Arial" w:cs="Arial"/>
          <w:i/>
        </w:rPr>
        <w:t xml:space="preserve">Draft programme specification with tracked </w:t>
      </w:r>
      <w:proofErr w:type="gramStart"/>
      <w:r w:rsidRPr="000E633C">
        <w:rPr>
          <w:rFonts w:ascii="Arial" w:hAnsi="Arial" w:cs="Arial"/>
          <w:i/>
        </w:rPr>
        <w:t>changes</w:t>
      </w:r>
      <w:proofErr w:type="gramEnd"/>
    </w:p>
    <w:p w14:paraId="7952E85B" w14:textId="77777777" w:rsidR="002D597C" w:rsidRDefault="007A55F4" w:rsidP="002D597C">
      <w:pPr>
        <w:numPr>
          <w:ilvl w:val="0"/>
          <w:numId w:val="4"/>
        </w:numPr>
        <w:spacing w:line="276" w:lineRule="auto"/>
        <w:contextualSpacing/>
        <w:rPr>
          <w:rFonts w:ascii="Arial" w:hAnsi="Arial" w:cs="Arial"/>
          <w:i/>
        </w:rPr>
      </w:pPr>
      <w:r w:rsidRPr="000E633C">
        <w:rPr>
          <w:rFonts w:ascii="Arial" w:hAnsi="Arial" w:cs="Arial"/>
          <w:i/>
        </w:rPr>
        <w:t xml:space="preserve">Draft module specification with tracked </w:t>
      </w:r>
      <w:proofErr w:type="gramStart"/>
      <w:r w:rsidRPr="000E633C">
        <w:rPr>
          <w:rFonts w:ascii="Arial" w:hAnsi="Arial" w:cs="Arial"/>
          <w:i/>
        </w:rPr>
        <w:t>changes</w:t>
      </w:r>
      <w:proofErr w:type="gramEnd"/>
    </w:p>
    <w:p w14:paraId="6343DFFF" w14:textId="77777777" w:rsidR="002D597C" w:rsidRDefault="009C5F1E" w:rsidP="002D597C">
      <w:pPr>
        <w:numPr>
          <w:ilvl w:val="0"/>
          <w:numId w:val="4"/>
        </w:numPr>
        <w:spacing w:line="276" w:lineRule="auto"/>
        <w:contextualSpacing/>
        <w:rPr>
          <w:rFonts w:ascii="Arial" w:hAnsi="Arial" w:cs="Arial"/>
          <w:i/>
        </w:rPr>
      </w:pPr>
      <w:r w:rsidRPr="002D597C">
        <w:rPr>
          <w:rFonts w:ascii="Arial" w:hAnsi="Arial" w:cs="Arial"/>
          <w:i/>
        </w:rPr>
        <w:t xml:space="preserve">Draft Module Map of Learning Outcomes and Assessment Matrix with tracked </w:t>
      </w:r>
      <w:proofErr w:type="gramStart"/>
      <w:r w:rsidRPr="002D597C">
        <w:rPr>
          <w:rFonts w:ascii="Arial" w:hAnsi="Arial" w:cs="Arial"/>
          <w:i/>
        </w:rPr>
        <w:t>changes</w:t>
      </w:r>
      <w:proofErr w:type="gramEnd"/>
    </w:p>
    <w:p w14:paraId="0303A6EE" w14:textId="77777777" w:rsidR="002D597C" w:rsidRDefault="000E633C" w:rsidP="002D597C">
      <w:pPr>
        <w:numPr>
          <w:ilvl w:val="0"/>
          <w:numId w:val="4"/>
        </w:numPr>
        <w:spacing w:line="276" w:lineRule="auto"/>
        <w:contextualSpacing/>
        <w:rPr>
          <w:rFonts w:ascii="Arial" w:hAnsi="Arial" w:cs="Arial"/>
          <w:i/>
        </w:rPr>
      </w:pPr>
      <w:r w:rsidRPr="002D597C">
        <w:rPr>
          <w:rFonts w:ascii="Arial" w:hAnsi="Arial" w:cs="Arial"/>
          <w:i/>
        </w:rPr>
        <w:t xml:space="preserve">Evidence of consultation with </w:t>
      </w:r>
      <w:r w:rsidR="007A55F4" w:rsidRPr="002D597C">
        <w:rPr>
          <w:rFonts w:ascii="Arial" w:hAnsi="Arial" w:cs="Arial"/>
          <w:i/>
        </w:rPr>
        <w:t xml:space="preserve">Link Tutor, </w:t>
      </w:r>
      <w:r w:rsidRPr="002D597C">
        <w:rPr>
          <w:rFonts w:ascii="Arial" w:hAnsi="Arial" w:cs="Arial"/>
          <w:i/>
        </w:rPr>
        <w:t xml:space="preserve">relevant </w:t>
      </w:r>
      <w:r w:rsidR="007A55F4" w:rsidRPr="002D597C">
        <w:rPr>
          <w:rFonts w:ascii="Arial" w:hAnsi="Arial" w:cs="Arial"/>
          <w:i/>
        </w:rPr>
        <w:t>department/</w:t>
      </w:r>
      <w:r w:rsidRPr="002D597C">
        <w:rPr>
          <w:rFonts w:ascii="Arial" w:hAnsi="Arial" w:cs="Arial"/>
          <w:i/>
        </w:rPr>
        <w:t xml:space="preserve">school </w:t>
      </w:r>
      <w:r w:rsidR="007A55F4" w:rsidRPr="002D597C">
        <w:rPr>
          <w:rFonts w:ascii="Arial" w:hAnsi="Arial" w:cs="Arial"/>
          <w:i/>
        </w:rPr>
        <w:t>and</w:t>
      </w:r>
      <w:r w:rsidR="008830B3" w:rsidRPr="002D597C">
        <w:rPr>
          <w:rFonts w:ascii="Arial" w:hAnsi="Arial" w:cs="Arial"/>
          <w:i/>
        </w:rPr>
        <w:t xml:space="preserve"> External Examiner</w:t>
      </w:r>
      <w:r w:rsidR="007A55F4" w:rsidRPr="002D597C">
        <w:rPr>
          <w:rFonts w:ascii="Arial" w:hAnsi="Arial" w:cs="Arial"/>
          <w:i/>
        </w:rPr>
        <w:t xml:space="preserve"> (where applicable)</w:t>
      </w:r>
    </w:p>
    <w:p w14:paraId="60AF7EBD" w14:textId="3DF5351E" w:rsidR="000E633C" w:rsidRPr="002D597C" w:rsidRDefault="000E633C" w:rsidP="002D597C">
      <w:pPr>
        <w:numPr>
          <w:ilvl w:val="0"/>
          <w:numId w:val="4"/>
        </w:numPr>
        <w:spacing w:line="276" w:lineRule="auto"/>
        <w:contextualSpacing/>
        <w:rPr>
          <w:rFonts w:ascii="Arial" w:hAnsi="Arial" w:cs="Arial"/>
          <w:i/>
        </w:rPr>
      </w:pPr>
      <w:r w:rsidRPr="002D597C">
        <w:rPr>
          <w:rFonts w:ascii="Arial" w:hAnsi="Arial" w:cs="Arial"/>
          <w:i/>
        </w:rPr>
        <w:t xml:space="preserve">Evidence of student consultation </w:t>
      </w:r>
      <w:r w:rsidR="007A55F4" w:rsidRPr="002D597C">
        <w:rPr>
          <w:rFonts w:ascii="Arial" w:hAnsi="Arial" w:cs="Arial"/>
          <w:i/>
        </w:rPr>
        <w:t>including student communications</w:t>
      </w:r>
    </w:p>
    <w:p w14:paraId="479E145E" w14:textId="77777777" w:rsidR="000E633C" w:rsidRDefault="000E633C" w:rsidP="00B90771"/>
    <w:p w14:paraId="16802FB8" w14:textId="77777777" w:rsidR="00032924" w:rsidRDefault="00032924" w:rsidP="00B907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032924" w14:paraId="4C6AFC8F" w14:textId="77777777" w:rsidTr="006D5EED">
        <w:tc>
          <w:tcPr>
            <w:tcW w:w="3397" w:type="dxa"/>
          </w:tcPr>
          <w:p w14:paraId="4EB369F4" w14:textId="77777777" w:rsidR="00032924" w:rsidRDefault="00032924" w:rsidP="006D5E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Change requested by: </w:t>
            </w:r>
          </w:p>
        </w:tc>
        <w:tc>
          <w:tcPr>
            <w:tcW w:w="5619" w:type="dxa"/>
          </w:tcPr>
          <w:p w14:paraId="53F493C0" w14:textId="77777777" w:rsidR="00032924" w:rsidRDefault="00032924" w:rsidP="006D5E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68D50BFB" w14:textId="77777777" w:rsidR="00032924" w:rsidRDefault="00032924" w:rsidP="006D5E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</w:p>
          <w:p w14:paraId="50399737" w14:textId="77777777" w:rsidR="00032924" w:rsidRDefault="00032924" w:rsidP="006D5E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</w:tr>
      <w:tr w:rsidR="00032924" w14:paraId="475AF342" w14:textId="77777777" w:rsidTr="006D5EED">
        <w:trPr>
          <w:trHeight w:val="608"/>
        </w:trPr>
        <w:tc>
          <w:tcPr>
            <w:tcW w:w="3397" w:type="dxa"/>
          </w:tcPr>
          <w:p w14:paraId="3F67E326" w14:textId="77777777" w:rsidR="00032924" w:rsidRDefault="00032924" w:rsidP="006D5EED">
            <w:pPr>
              <w:spacing w:line="276" w:lineRule="auto"/>
              <w:rPr>
                <w:rFonts w:ascii="Arial" w:hAnsi="Arial" w:cs="Arial"/>
              </w:rPr>
            </w:pPr>
          </w:p>
          <w:p w14:paraId="0F82038C" w14:textId="77777777" w:rsidR="00032924" w:rsidRDefault="00032924" w:rsidP="006D5E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by Dean:</w:t>
            </w:r>
          </w:p>
        </w:tc>
        <w:tc>
          <w:tcPr>
            <w:tcW w:w="5619" w:type="dxa"/>
          </w:tcPr>
          <w:p w14:paraId="09CEC411" w14:textId="77777777" w:rsidR="00032924" w:rsidRDefault="00032924" w:rsidP="006D5E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14:paraId="5C44681C" w14:textId="77777777" w:rsidR="00032924" w:rsidRDefault="00032924" w:rsidP="006D5E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</w:tr>
    </w:tbl>
    <w:p w14:paraId="0732F2D6" w14:textId="77777777" w:rsidR="00032924" w:rsidRDefault="00032924" w:rsidP="00B90771"/>
    <w:sectPr w:rsidR="000329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295D" w14:textId="77777777" w:rsidR="00FD6F98" w:rsidRDefault="00FD6F98" w:rsidP="002E7F4A">
      <w:pPr>
        <w:spacing w:after="0" w:line="240" w:lineRule="auto"/>
      </w:pPr>
      <w:r>
        <w:separator/>
      </w:r>
    </w:p>
  </w:endnote>
  <w:endnote w:type="continuationSeparator" w:id="0">
    <w:p w14:paraId="1F93CE03" w14:textId="77777777" w:rsidR="00FD6F98" w:rsidRDefault="00FD6F98" w:rsidP="002E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1A8A" w14:textId="77777777" w:rsidR="002E7F4A" w:rsidRDefault="002E7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651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7D7FF" w14:textId="3A98ABDC" w:rsidR="002E7F4A" w:rsidRDefault="002E7F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C62527" w14:textId="77777777" w:rsidR="002E7F4A" w:rsidRDefault="002E7F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9085" w14:textId="77777777" w:rsidR="002E7F4A" w:rsidRDefault="002E7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B440" w14:textId="77777777" w:rsidR="00FD6F98" w:rsidRDefault="00FD6F98" w:rsidP="002E7F4A">
      <w:pPr>
        <w:spacing w:after="0" w:line="240" w:lineRule="auto"/>
      </w:pPr>
      <w:r>
        <w:separator/>
      </w:r>
    </w:p>
  </w:footnote>
  <w:footnote w:type="continuationSeparator" w:id="0">
    <w:p w14:paraId="771F7466" w14:textId="77777777" w:rsidR="00FD6F98" w:rsidRDefault="00FD6F98" w:rsidP="002E7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03A6" w14:textId="77777777" w:rsidR="002E7F4A" w:rsidRDefault="002E7F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3233" w14:textId="77777777" w:rsidR="002E7F4A" w:rsidRDefault="002E7F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31A6" w14:textId="77777777" w:rsidR="002E7F4A" w:rsidRDefault="002E7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16EE"/>
    <w:multiLevelType w:val="hybridMultilevel"/>
    <w:tmpl w:val="996C5530"/>
    <w:lvl w:ilvl="0" w:tplc="59D22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21AC6"/>
    <w:multiLevelType w:val="hybridMultilevel"/>
    <w:tmpl w:val="3392E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56DC0"/>
    <w:multiLevelType w:val="hybridMultilevel"/>
    <w:tmpl w:val="52D4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A677E"/>
    <w:multiLevelType w:val="hybridMultilevel"/>
    <w:tmpl w:val="331C06C6"/>
    <w:lvl w:ilvl="0" w:tplc="59D22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760F1"/>
    <w:multiLevelType w:val="hybridMultilevel"/>
    <w:tmpl w:val="8AE4ED9A"/>
    <w:lvl w:ilvl="0" w:tplc="59D22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500937">
    <w:abstractNumId w:val="2"/>
  </w:num>
  <w:num w:numId="2" w16cid:durableId="903029137">
    <w:abstractNumId w:val="3"/>
  </w:num>
  <w:num w:numId="3" w16cid:durableId="718747054">
    <w:abstractNumId w:val="0"/>
  </w:num>
  <w:num w:numId="4" w16cid:durableId="1008020002">
    <w:abstractNumId w:val="4"/>
  </w:num>
  <w:num w:numId="5" w16cid:durableId="404956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71"/>
    <w:rsid w:val="00032924"/>
    <w:rsid w:val="00033597"/>
    <w:rsid w:val="000B7465"/>
    <w:rsid w:val="000E633C"/>
    <w:rsid w:val="00111F7D"/>
    <w:rsid w:val="001F705F"/>
    <w:rsid w:val="00277177"/>
    <w:rsid w:val="002A4401"/>
    <w:rsid w:val="002A54D8"/>
    <w:rsid w:val="002D597C"/>
    <w:rsid w:val="002E7F4A"/>
    <w:rsid w:val="002F17BE"/>
    <w:rsid w:val="005068B2"/>
    <w:rsid w:val="0071132A"/>
    <w:rsid w:val="007A55F4"/>
    <w:rsid w:val="007D7CF4"/>
    <w:rsid w:val="007E1B30"/>
    <w:rsid w:val="00837218"/>
    <w:rsid w:val="008830B3"/>
    <w:rsid w:val="008B0BA2"/>
    <w:rsid w:val="0095061D"/>
    <w:rsid w:val="009C5F1E"/>
    <w:rsid w:val="009C7668"/>
    <w:rsid w:val="00A52F02"/>
    <w:rsid w:val="00AF6141"/>
    <w:rsid w:val="00B5183F"/>
    <w:rsid w:val="00B90771"/>
    <w:rsid w:val="00B975E4"/>
    <w:rsid w:val="00C6594B"/>
    <w:rsid w:val="00E62E0C"/>
    <w:rsid w:val="00FC240F"/>
    <w:rsid w:val="00FD6F98"/>
    <w:rsid w:val="1683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AA68"/>
  <w15:chartTrackingRefBased/>
  <w15:docId w15:val="{F056276F-98C1-4A31-9D41-98EF106D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77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E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E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6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1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61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7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4A"/>
  </w:style>
  <w:style w:type="paragraph" w:styleId="Footer">
    <w:name w:val="footer"/>
    <w:basedOn w:val="Normal"/>
    <w:link w:val="FooterChar"/>
    <w:uiPriority w:val="99"/>
    <w:unhideWhenUsed/>
    <w:rsid w:val="002E7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79DA48D3D794F8F09779537193CDB" ma:contentTypeVersion="5" ma:contentTypeDescription="Create a new document." ma:contentTypeScope="" ma:versionID="a5a7edb7f42386d47649534efcc1c4b6">
  <xsd:schema xmlns:xsd="http://www.w3.org/2001/XMLSchema" xmlns:xs="http://www.w3.org/2001/XMLSchema" xmlns:p="http://schemas.microsoft.com/office/2006/metadata/properties" xmlns:ns2="9562ce98-c8ed-4dad-a7d7-476fb4e16cf4" xmlns:ns3="f2a949e8-2bea-481c-9536-8bffc1afece3" targetNamespace="http://schemas.microsoft.com/office/2006/metadata/properties" ma:root="true" ma:fieldsID="8b72e1b73195580c92a857aa08a9d39c" ns2:_="" ns3:_="">
    <xsd:import namespace="9562ce98-c8ed-4dad-a7d7-476fb4e16cf4"/>
    <xsd:import namespace="f2a949e8-2bea-481c-9536-8bffc1afec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ce98-c8ed-4dad-a7d7-476fb4e16c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949e8-2bea-481c-9536-8bffc1afe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62ce98-c8ed-4dad-a7d7-476fb4e16cf4">MYV4SAJE5APU-711777539-100</_dlc_DocId>
    <_dlc_DocIdUrl xmlns="9562ce98-c8ed-4dad-a7d7-476fb4e16cf4">
      <Url>https://uniofbuck.sharepoint.com/sites/SPO-COL/_layouts/15/DocIdRedir.aspx?ID=MYV4SAJE5APU-711777539-100</Url>
      <Description>MYV4SAJE5APU-711777539-100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E79493-9592-43C2-BCF7-973289CA2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2ce98-c8ed-4dad-a7d7-476fb4e16cf4"/>
    <ds:schemaRef ds:uri="f2a949e8-2bea-481c-9536-8bffc1afe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7EECC-4B83-402B-8BEE-6F8E219CCCC9}">
  <ds:schemaRefs>
    <ds:schemaRef ds:uri="http://schemas.microsoft.com/office/2006/metadata/properties"/>
    <ds:schemaRef ds:uri="http://schemas.microsoft.com/office/infopath/2007/PartnerControls"/>
    <ds:schemaRef ds:uri="9562ce98-c8ed-4dad-a7d7-476fb4e16cf4"/>
  </ds:schemaRefs>
</ds:datastoreItem>
</file>

<file path=customXml/itemProps3.xml><?xml version="1.0" encoding="utf-8"?>
<ds:datastoreItem xmlns:ds="http://schemas.openxmlformats.org/officeDocument/2006/customXml" ds:itemID="{33A0FBDB-A4FB-4DEA-B49A-6EF485A2E9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2B36E4-4804-435F-B6C5-04D0F54E77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EA988C-E72F-47D0-B861-29AF3CE65B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458</Words>
  <Characters>2617</Characters>
  <Application>Microsoft Office Word</Application>
  <DocSecurity>0</DocSecurity>
  <Lines>21</Lines>
  <Paragraphs>6</Paragraphs>
  <ScaleCrop>false</ScaleCrop>
  <Company>The University of Buckingham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Rowbotham</dc:creator>
  <cp:keywords/>
  <dc:description/>
  <cp:lastModifiedBy>Chris Maskell</cp:lastModifiedBy>
  <cp:revision>8</cp:revision>
  <dcterms:created xsi:type="dcterms:W3CDTF">2022-02-02T13:12:00Z</dcterms:created>
  <dcterms:modified xsi:type="dcterms:W3CDTF">2024-01-22T11:39:00Z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0x0101002A779DA48D3D794F8F09779537193CDB</vt:lpwstr>
  </property>
  <property fmtid="{D5CDD505-2E9C-101B-9397-08002B2CF9AE}" pid="3" name="_dlc_DocIdItemGuid">
    <vt:lpwstr>7c099b00-7de7-4279-ae0b-711d43f533f1</vt:lpwstr>
  </property>
</Properties>
</file>